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1B1A7" w14:textId="77777777" w:rsidR="00E8219B" w:rsidRPr="00BE2685" w:rsidRDefault="00E8219B" w:rsidP="00E8219B">
      <w:pPr>
        <w:shd w:val="clear" w:color="auto" w:fill="FBFBFB"/>
        <w:spacing w:after="300" w:line="288" w:lineRule="atLeast"/>
        <w:outlineLvl w:val="1"/>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Privacy Policy</w:t>
      </w:r>
    </w:p>
    <w:p w14:paraId="24C939DF" w14:textId="2B6270DB" w:rsidR="00E8219B" w:rsidRPr="00BE2685" w:rsidRDefault="00E8219B" w:rsidP="00E8219B">
      <w:pPr>
        <w:shd w:val="clear" w:color="auto" w:fill="FBFBFB"/>
        <w:spacing w:after="360" w:line="240" w:lineRule="auto"/>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 xml:space="preserve">Your privacy is important to us. It is The </w:t>
      </w:r>
      <w:r w:rsidR="0021247F">
        <w:rPr>
          <w:rFonts w:ascii="Arial" w:eastAsia="Times New Roman" w:hAnsi="Arial" w:cs="Arial"/>
          <w:color w:val="3A3A3A"/>
          <w:kern w:val="0"/>
          <w:sz w:val="16"/>
          <w:szCs w:val="16"/>
          <w:lang w:eastAsia="en-GB"/>
          <w14:ligatures w14:val="none"/>
        </w:rPr>
        <w:t>World Schools Festival</w:t>
      </w:r>
      <w:r w:rsidRPr="00BE2685">
        <w:rPr>
          <w:rFonts w:ascii="Arial" w:eastAsia="Times New Roman" w:hAnsi="Arial" w:cs="Arial"/>
          <w:color w:val="3A3A3A"/>
          <w:kern w:val="0"/>
          <w:sz w:val="16"/>
          <w:szCs w:val="16"/>
          <w:lang w:eastAsia="en-GB"/>
          <w14:ligatures w14:val="none"/>
        </w:rPr>
        <w:t xml:space="preserve"> Limited’s policy to respect your privacy regarding any information we may collect from you across our website, </w:t>
      </w:r>
      <w:r w:rsidR="0021247F">
        <w:rPr>
          <w:rFonts w:ascii="Arial" w:eastAsia="Times New Roman" w:hAnsi="Arial" w:cs="Arial"/>
          <w:kern w:val="0"/>
          <w:sz w:val="16"/>
          <w:szCs w:val="16"/>
          <w:lang w:eastAsia="en-GB"/>
          <w14:ligatures w14:val="none"/>
        </w:rPr>
        <w:t>www.worldschoolsfestival.com</w:t>
      </w:r>
      <w:r w:rsidR="0021247F" w:rsidRPr="00BE2685">
        <w:rPr>
          <w:rFonts w:ascii="Arial" w:eastAsia="Times New Roman" w:hAnsi="Arial" w:cs="Arial"/>
          <w:color w:val="3A3A3A"/>
          <w:kern w:val="0"/>
          <w:sz w:val="16"/>
          <w:szCs w:val="16"/>
          <w:lang w:eastAsia="en-GB"/>
          <w14:ligatures w14:val="none"/>
        </w:rPr>
        <w:t xml:space="preserve"> </w:t>
      </w:r>
    </w:p>
    <w:p w14:paraId="56BDF08F" w14:textId="77777777" w:rsidR="00E8219B" w:rsidRPr="00BE2685" w:rsidRDefault="00E8219B" w:rsidP="00E8219B">
      <w:pPr>
        <w:shd w:val="clear" w:color="auto" w:fill="FBFBFB"/>
        <w:spacing w:after="300" w:line="288" w:lineRule="atLeast"/>
        <w:outlineLvl w:val="2"/>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1. Information we collect</w:t>
      </w:r>
    </w:p>
    <w:p w14:paraId="4FC281E7" w14:textId="77777777" w:rsidR="00E8219B" w:rsidRPr="00BE2685" w:rsidRDefault="00E8219B" w:rsidP="00E8219B">
      <w:pPr>
        <w:shd w:val="clear" w:color="auto" w:fill="FBFBFB"/>
        <w:spacing w:after="300" w:line="240" w:lineRule="auto"/>
        <w:outlineLvl w:val="3"/>
        <w:rPr>
          <w:rFonts w:ascii="Arial" w:eastAsia="Times New Roman" w:hAnsi="Arial" w:cs="Arial"/>
          <w:b/>
          <w:bCs/>
          <w:color w:val="3A3A3A"/>
          <w:kern w:val="0"/>
          <w:sz w:val="16"/>
          <w:szCs w:val="16"/>
          <w:lang w:eastAsia="en-GB"/>
          <w14:ligatures w14:val="none"/>
        </w:rPr>
      </w:pPr>
      <w:r w:rsidRPr="00BE2685">
        <w:rPr>
          <w:rFonts w:ascii="Arial" w:eastAsia="Times New Roman" w:hAnsi="Arial" w:cs="Arial"/>
          <w:b/>
          <w:bCs/>
          <w:color w:val="3A3A3A"/>
          <w:kern w:val="0"/>
          <w:sz w:val="16"/>
          <w:szCs w:val="16"/>
          <w:lang w:eastAsia="en-GB"/>
          <w14:ligatures w14:val="none"/>
        </w:rPr>
        <w:t>Log data</w:t>
      </w:r>
    </w:p>
    <w:p w14:paraId="73FE6098" w14:textId="77777777" w:rsidR="00E8219B" w:rsidRPr="00BE2685" w:rsidRDefault="00E8219B" w:rsidP="00E8219B">
      <w:pPr>
        <w:shd w:val="clear" w:color="auto" w:fill="FBFBFB"/>
        <w:spacing w:after="360" w:line="240" w:lineRule="auto"/>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When you visit our website, our servers may automatically log the standard data provided by your web browser. It may include your computer’s Internet Protocol (IP) address, your browser type and version, the pages you visit, the time and date of your visit, the time spent on each page, and other details.</w:t>
      </w:r>
    </w:p>
    <w:p w14:paraId="00CC93B8" w14:textId="77777777" w:rsidR="00E8219B" w:rsidRPr="00BE2685" w:rsidRDefault="00E8219B" w:rsidP="00E8219B">
      <w:pPr>
        <w:shd w:val="clear" w:color="auto" w:fill="FBFBFB"/>
        <w:spacing w:after="300" w:line="240" w:lineRule="auto"/>
        <w:outlineLvl w:val="3"/>
        <w:rPr>
          <w:rFonts w:ascii="Arial" w:eastAsia="Times New Roman" w:hAnsi="Arial" w:cs="Arial"/>
          <w:b/>
          <w:bCs/>
          <w:color w:val="3A3A3A"/>
          <w:kern w:val="0"/>
          <w:sz w:val="16"/>
          <w:szCs w:val="16"/>
          <w:lang w:eastAsia="en-GB"/>
          <w14:ligatures w14:val="none"/>
        </w:rPr>
      </w:pPr>
      <w:r w:rsidRPr="00BE2685">
        <w:rPr>
          <w:rFonts w:ascii="Arial" w:eastAsia="Times New Roman" w:hAnsi="Arial" w:cs="Arial"/>
          <w:b/>
          <w:bCs/>
          <w:color w:val="3A3A3A"/>
          <w:kern w:val="0"/>
          <w:sz w:val="16"/>
          <w:szCs w:val="16"/>
          <w:lang w:eastAsia="en-GB"/>
          <w14:ligatures w14:val="none"/>
        </w:rPr>
        <w:t>Device data</w:t>
      </w:r>
    </w:p>
    <w:p w14:paraId="434BADEB" w14:textId="77777777" w:rsidR="00E8219B" w:rsidRPr="00BE2685" w:rsidRDefault="00E8219B" w:rsidP="00E8219B">
      <w:pPr>
        <w:shd w:val="clear" w:color="auto" w:fill="FBFBFB"/>
        <w:spacing w:after="360" w:line="240" w:lineRule="auto"/>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We may also collect data about the device you’re using to access our website. This data may include the device type, operating system, unique device identifiers, device settings, and geo-location data. What we collect can depend on the individual settings of your device and software. We recommend checking the policies of your device manufacturer or software provider to learn what information they make available to us.</w:t>
      </w:r>
    </w:p>
    <w:p w14:paraId="495BF36D" w14:textId="77777777" w:rsidR="00E8219B" w:rsidRPr="00BE2685" w:rsidRDefault="00E8219B" w:rsidP="00E8219B">
      <w:pPr>
        <w:shd w:val="clear" w:color="auto" w:fill="FBFBFB"/>
        <w:spacing w:after="300" w:line="240" w:lineRule="auto"/>
        <w:outlineLvl w:val="3"/>
        <w:rPr>
          <w:rFonts w:ascii="Arial" w:eastAsia="Times New Roman" w:hAnsi="Arial" w:cs="Arial"/>
          <w:b/>
          <w:bCs/>
          <w:color w:val="3A3A3A"/>
          <w:kern w:val="0"/>
          <w:sz w:val="16"/>
          <w:szCs w:val="16"/>
          <w:lang w:eastAsia="en-GB"/>
          <w14:ligatures w14:val="none"/>
        </w:rPr>
      </w:pPr>
      <w:r w:rsidRPr="00BE2685">
        <w:rPr>
          <w:rFonts w:ascii="Arial" w:eastAsia="Times New Roman" w:hAnsi="Arial" w:cs="Arial"/>
          <w:b/>
          <w:bCs/>
          <w:color w:val="3A3A3A"/>
          <w:kern w:val="0"/>
          <w:sz w:val="16"/>
          <w:szCs w:val="16"/>
          <w:lang w:eastAsia="en-GB"/>
          <w14:ligatures w14:val="none"/>
        </w:rPr>
        <w:t>Personal information</w:t>
      </w:r>
    </w:p>
    <w:p w14:paraId="679686D8" w14:textId="77777777" w:rsidR="00E8219B" w:rsidRPr="00BE2685" w:rsidRDefault="00E8219B" w:rsidP="00E8219B">
      <w:pPr>
        <w:shd w:val="clear" w:color="auto" w:fill="FBFBFB"/>
        <w:spacing w:after="360" w:line="240" w:lineRule="auto"/>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We may ask for personal information, such as your:</w:t>
      </w:r>
    </w:p>
    <w:p w14:paraId="14BFFC0A" w14:textId="77777777" w:rsidR="00E8219B" w:rsidRPr="00BE2685" w:rsidRDefault="00E8219B" w:rsidP="00E8219B">
      <w:pPr>
        <w:numPr>
          <w:ilvl w:val="0"/>
          <w:numId w:val="1"/>
        </w:numPr>
        <w:shd w:val="clear" w:color="auto" w:fill="FBFBFB"/>
        <w:spacing w:after="0" w:line="240" w:lineRule="auto"/>
        <w:ind w:left="1440"/>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Name</w:t>
      </w:r>
    </w:p>
    <w:p w14:paraId="2434D0DE" w14:textId="77777777" w:rsidR="00E8219B" w:rsidRPr="00BE2685" w:rsidRDefault="00E8219B" w:rsidP="00E8219B">
      <w:pPr>
        <w:numPr>
          <w:ilvl w:val="0"/>
          <w:numId w:val="1"/>
        </w:numPr>
        <w:shd w:val="clear" w:color="auto" w:fill="FBFBFB"/>
        <w:spacing w:after="0" w:line="240" w:lineRule="auto"/>
        <w:ind w:left="1440"/>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Email</w:t>
      </w:r>
    </w:p>
    <w:p w14:paraId="193DA832" w14:textId="77777777" w:rsidR="00E8219B" w:rsidRPr="00BE2685" w:rsidRDefault="00E8219B" w:rsidP="00E8219B">
      <w:pPr>
        <w:numPr>
          <w:ilvl w:val="0"/>
          <w:numId w:val="1"/>
        </w:numPr>
        <w:shd w:val="clear" w:color="auto" w:fill="FBFBFB"/>
        <w:spacing w:after="0" w:line="240" w:lineRule="auto"/>
        <w:ind w:left="1440"/>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Phone/mobile number</w:t>
      </w:r>
    </w:p>
    <w:p w14:paraId="6D6A4DF1" w14:textId="77777777" w:rsidR="00E8219B" w:rsidRPr="00BE2685" w:rsidRDefault="00E8219B" w:rsidP="00E8219B">
      <w:pPr>
        <w:numPr>
          <w:ilvl w:val="0"/>
          <w:numId w:val="1"/>
        </w:numPr>
        <w:shd w:val="clear" w:color="auto" w:fill="FBFBFB"/>
        <w:spacing w:after="0" w:line="240" w:lineRule="auto"/>
        <w:ind w:left="1440"/>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Home/Mailing address</w:t>
      </w:r>
    </w:p>
    <w:p w14:paraId="279408E4" w14:textId="77777777" w:rsidR="00E8219B" w:rsidRPr="00BE2685" w:rsidRDefault="00E8219B" w:rsidP="00E8219B">
      <w:pPr>
        <w:shd w:val="clear" w:color="auto" w:fill="FBFBFB"/>
        <w:spacing w:after="300" w:line="288" w:lineRule="atLeast"/>
        <w:outlineLvl w:val="2"/>
        <w:rPr>
          <w:rFonts w:ascii="Arial" w:eastAsia="Times New Roman" w:hAnsi="Arial" w:cs="Arial"/>
          <w:color w:val="3A3A3A"/>
          <w:kern w:val="0"/>
          <w:sz w:val="16"/>
          <w:szCs w:val="16"/>
          <w:lang w:eastAsia="en-GB"/>
          <w14:ligatures w14:val="none"/>
        </w:rPr>
      </w:pPr>
    </w:p>
    <w:p w14:paraId="1CAFFB16" w14:textId="3451220C" w:rsidR="00E8219B" w:rsidRPr="00BE2685" w:rsidRDefault="00E8219B" w:rsidP="00E8219B">
      <w:pPr>
        <w:shd w:val="clear" w:color="auto" w:fill="FBFBFB"/>
        <w:spacing w:after="300" w:line="288" w:lineRule="atLeast"/>
        <w:outlineLvl w:val="2"/>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2. Legal bases for processing</w:t>
      </w:r>
    </w:p>
    <w:p w14:paraId="264042A0" w14:textId="77777777" w:rsidR="00E8219B" w:rsidRPr="00BE2685" w:rsidRDefault="00E8219B" w:rsidP="00E8219B">
      <w:pPr>
        <w:shd w:val="clear" w:color="auto" w:fill="FBFBFB"/>
        <w:spacing w:after="360" w:line="240" w:lineRule="auto"/>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We will process your personal information lawfully, fairly and in a transparent manner. We collect and process information about you only where we have legal bases for doing so.</w:t>
      </w:r>
    </w:p>
    <w:p w14:paraId="0A48C07B" w14:textId="77777777" w:rsidR="00E8219B" w:rsidRPr="00BE2685" w:rsidRDefault="00E8219B" w:rsidP="00E8219B">
      <w:pPr>
        <w:shd w:val="clear" w:color="auto" w:fill="FBFBFB"/>
        <w:spacing w:after="360" w:line="240" w:lineRule="auto"/>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These legal bases depend on the services you use and how you use them, meaning we collect and use your information only where:</w:t>
      </w:r>
    </w:p>
    <w:p w14:paraId="240CE5AF" w14:textId="77777777" w:rsidR="00E8219B" w:rsidRPr="00BE2685" w:rsidRDefault="00E8219B" w:rsidP="00E8219B">
      <w:pPr>
        <w:numPr>
          <w:ilvl w:val="0"/>
          <w:numId w:val="2"/>
        </w:numPr>
        <w:shd w:val="clear" w:color="auto" w:fill="FBFBFB"/>
        <w:spacing w:after="0" w:line="240" w:lineRule="auto"/>
        <w:ind w:left="1440"/>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 xml:space="preserve">it’s necessary for the performance of a contract to which you are a party or to take steps at your request before </w:t>
      </w:r>
      <w:proofErr w:type="gramStart"/>
      <w:r w:rsidRPr="00BE2685">
        <w:rPr>
          <w:rFonts w:ascii="Arial" w:eastAsia="Times New Roman" w:hAnsi="Arial" w:cs="Arial"/>
          <w:color w:val="3A3A3A"/>
          <w:kern w:val="0"/>
          <w:sz w:val="16"/>
          <w:szCs w:val="16"/>
          <w:lang w:eastAsia="en-GB"/>
          <w14:ligatures w14:val="none"/>
        </w:rPr>
        <w:t>entering into</w:t>
      </w:r>
      <w:proofErr w:type="gramEnd"/>
      <w:r w:rsidRPr="00BE2685">
        <w:rPr>
          <w:rFonts w:ascii="Arial" w:eastAsia="Times New Roman" w:hAnsi="Arial" w:cs="Arial"/>
          <w:color w:val="3A3A3A"/>
          <w:kern w:val="0"/>
          <w:sz w:val="16"/>
          <w:szCs w:val="16"/>
          <w:lang w:eastAsia="en-GB"/>
          <w14:ligatures w14:val="none"/>
        </w:rPr>
        <w:t xml:space="preserve"> such a contract (for example, when we provide a </w:t>
      </w:r>
      <w:proofErr w:type="gramStart"/>
      <w:r w:rsidRPr="00BE2685">
        <w:rPr>
          <w:rFonts w:ascii="Arial" w:eastAsia="Times New Roman" w:hAnsi="Arial" w:cs="Arial"/>
          <w:color w:val="3A3A3A"/>
          <w:kern w:val="0"/>
          <w:sz w:val="16"/>
          <w:szCs w:val="16"/>
          <w:lang w:eastAsia="en-GB"/>
          <w14:ligatures w14:val="none"/>
        </w:rPr>
        <w:t>service</w:t>
      </w:r>
      <w:proofErr w:type="gramEnd"/>
      <w:r w:rsidRPr="00BE2685">
        <w:rPr>
          <w:rFonts w:ascii="Arial" w:eastAsia="Times New Roman" w:hAnsi="Arial" w:cs="Arial"/>
          <w:color w:val="3A3A3A"/>
          <w:kern w:val="0"/>
          <w:sz w:val="16"/>
          <w:szCs w:val="16"/>
          <w:lang w:eastAsia="en-GB"/>
          <w14:ligatures w14:val="none"/>
        </w:rPr>
        <w:t xml:space="preserve"> you request from us</w:t>
      </w:r>
      <w:proofErr w:type="gramStart"/>
      <w:r w:rsidRPr="00BE2685">
        <w:rPr>
          <w:rFonts w:ascii="Arial" w:eastAsia="Times New Roman" w:hAnsi="Arial" w:cs="Arial"/>
          <w:color w:val="3A3A3A"/>
          <w:kern w:val="0"/>
          <w:sz w:val="16"/>
          <w:szCs w:val="16"/>
          <w:lang w:eastAsia="en-GB"/>
          <w14:ligatures w14:val="none"/>
        </w:rPr>
        <w:t>);</w:t>
      </w:r>
      <w:proofErr w:type="gramEnd"/>
    </w:p>
    <w:p w14:paraId="1DD42A7E" w14:textId="77777777" w:rsidR="00E8219B" w:rsidRPr="00BE2685" w:rsidRDefault="00E8219B" w:rsidP="00E8219B">
      <w:pPr>
        <w:numPr>
          <w:ilvl w:val="0"/>
          <w:numId w:val="2"/>
        </w:numPr>
        <w:shd w:val="clear" w:color="auto" w:fill="FBFBFB"/>
        <w:spacing w:after="0" w:line="240" w:lineRule="auto"/>
        <w:ind w:left="1440"/>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 xml:space="preserve">it satisfies a legitimate interest (which is not overridden by your data protection interests), such as for research and development, to market and promote our services, and to protect our legal rights and </w:t>
      </w:r>
      <w:proofErr w:type="gramStart"/>
      <w:r w:rsidRPr="00BE2685">
        <w:rPr>
          <w:rFonts w:ascii="Arial" w:eastAsia="Times New Roman" w:hAnsi="Arial" w:cs="Arial"/>
          <w:color w:val="3A3A3A"/>
          <w:kern w:val="0"/>
          <w:sz w:val="16"/>
          <w:szCs w:val="16"/>
          <w:lang w:eastAsia="en-GB"/>
          <w14:ligatures w14:val="none"/>
        </w:rPr>
        <w:t>interests;</w:t>
      </w:r>
      <w:proofErr w:type="gramEnd"/>
    </w:p>
    <w:p w14:paraId="6F6ED4ED" w14:textId="77777777" w:rsidR="00E8219B" w:rsidRPr="00BE2685" w:rsidRDefault="00E8219B" w:rsidP="00E8219B">
      <w:pPr>
        <w:numPr>
          <w:ilvl w:val="0"/>
          <w:numId w:val="2"/>
        </w:numPr>
        <w:shd w:val="clear" w:color="auto" w:fill="FBFBFB"/>
        <w:spacing w:after="0" w:line="240" w:lineRule="auto"/>
        <w:ind w:left="1440"/>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you give us consent to do so for a specific purpose (for example, you might consent to us sending you our newsletter); or</w:t>
      </w:r>
    </w:p>
    <w:p w14:paraId="09EB67EF" w14:textId="77777777" w:rsidR="00E8219B" w:rsidRPr="00BE2685" w:rsidRDefault="00E8219B" w:rsidP="00E8219B">
      <w:pPr>
        <w:numPr>
          <w:ilvl w:val="0"/>
          <w:numId w:val="2"/>
        </w:numPr>
        <w:shd w:val="clear" w:color="auto" w:fill="FBFBFB"/>
        <w:spacing w:after="0" w:line="240" w:lineRule="auto"/>
        <w:ind w:left="1440"/>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we need to process your data to comply with a legal obligation.</w:t>
      </w:r>
    </w:p>
    <w:p w14:paraId="2E209DC4" w14:textId="77777777" w:rsidR="00E8219B" w:rsidRPr="00BE2685" w:rsidRDefault="00E8219B" w:rsidP="00E8219B">
      <w:pPr>
        <w:shd w:val="clear" w:color="auto" w:fill="FBFBFB"/>
        <w:spacing w:after="360" w:line="240" w:lineRule="auto"/>
        <w:rPr>
          <w:rFonts w:ascii="Arial" w:eastAsia="Times New Roman" w:hAnsi="Arial" w:cs="Arial"/>
          <w:color w:val="3A3A3A"/>
          <w:kern w:val="0"/>
          <w:sz w:val="16"/>
          <w:szCs w:val="16"/>
          <w:lang w:eastAsia="en-GB"/>
          <w14:ligatures w14:val="none"/>
        </w:rPr>
      </w:pPr>
    </w:p>
    <w:p w14:paraId="26FEFB97" w14:textId="2E41D1F6" w:rsidR="00E8219B" w:rsidRPr="00BE2685" w:rsidRDefault="00E8219B" w:rsidP="00E8219B">
      <w:pPr>
        <w:shd w:val="clear" w:color="auto" w:fill="FBFBFB"/>
        <w:spacing w:after="360" w:line="240" w:lineRule="auto"/>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Where you consent to our use of information about you for a specific purpose, you have the right to change your mind at any time (but this will not affect any processing that has already taken place).</w:t>
      </w:r>
    </w:p>
    <w:p w14:paraId="1F069970" w14:textId="77777777" w:rsidR="00E8219B" w:rsidRPr="00BE2685" w:rsidRDefault="00E8219B" w:rsidP="00E8219B">
      <w:pPr>
        <w:shd w:val="clear" w:color="auto" w:fill="FBFBFB"/>
        <w:spacing w:after="360" w:line="240" w:lineRule="auto"/>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 xml:space="preserve">We don’t keep personal information for longer than is necessary. While we retain this information, we will protect it within commercially acceptable means to prevent loss and theft, as well as unauthorised access, disclosure, copying, use or modification. That said, we advise that no method of electronic transmission or storage is 100% secure and cannot guarantee absolute data security. If necessary, we may retain your personal information for our compliance with a legal obligation or </w:t>
      </w:r>
      <w:proofErr w:type="gramStart"/>
      <w:r w:rsidRPr="00BE2685">
        <w:rPr>
          <w:rFonts w:ascii="Arial" w:eastAsia="Times New Roman" w:hAnsi="Arial" w:cs="Arial"/>
          <w:color w:val="3A3A3A"/>
          <w:kern w:val="0"/>
          <w:sz w:val="16"/>
          <w:szCs w:val="16"/>
          <w:lang w:eastAsia="en-GB"/>
          <w14:ligatures w14:val="none"/>
        </w:rPr>
        <w:t>in order to</w:t>
      </w:r>
      <w:proofErr w:type="gramEnd"/>
      <w:r w:rsidRPr="00BE2685">
        <w:rPr>
          <w:rFonts w:ascii="Arial" w:eastAsia="Times New Roman" w:hAnsi="Arial" w:cs="Arial"/>
          <w:color w:val="3A3A3A"/>
          <w:kern w:val="0"/>
          <w:sz w:val="16"/>
          <w:szCs w:val="16"/>
          <w:lang w:eastAsia="en-GB"/>
          <w14:ligatures w14:val="none"/>
        </w:rPr>
        <w:t xml:space="preserve"> protect your vital interests or the vital interests of another natural person.</w:t>
      </w:r>
    </w:p>
    <w:p w14:paraId="5B391F66" w14:textId="77777777" w:rsidR="00E8219B" w:rsidRPr="00BE2685" w:rsidRDefault="00E8219B" w:rsidP="00E8219B">
      <w:pPr>
        <w:shd w:val="clear" w:color="auto" w:fill="FBFBFB"/>
        <w:spacing w:after="300" w:line="288" w:lineRule="atLeast"/>
        <w:outlineLvl w:val="2"/>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lastRenderedPageBreak/>
        <w:t>3. Collection and use of information</w:t>
      </w:r>
    </w:p>
    <w:p w14:paraId="3976715C" w14:textId="77777777" w:rsidR="00E8219B" w:rsidRPr="00BE2685" w:rsidRDefault="00E8219B" w:rsidP="00E8219B">
      <w:pPr>
        <w:shd w:val="clear" w:color="auto" w:fill="FBFBFB"/>
        <w:spacing w:after="360" w:line="240" w:lineRule="auto"/>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We may collect, hold, use and disclose information for the following purposes and personal information will not be further processed in a manner that is incompatible with these purposes:</w:t>
      </w:r>
    </w:p>
    <w:p w14:paraId="0FE7A014" w14:textId="77777777" w:rsidR="00E8219B" w:rsidRPr="00BE2685" w:rsidRDefault="00E8219B" w:rsidP="00E8219B">
      <w:pPr>
        <w:numPr>
          <w:ilvl w:val="0"/>
          <w:numId w:val="3"/>
        </w:numPr>
        <w:shd w:val="clear" w:color="auto" w:fill="FBFBFB"/>
        <w:spacing w:after="0" w:line="240" w:lineRule="auto"/>
        <w:ind w:left="1440"/>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 xml:space="preserve">to enable you to customise or personalise your experience of our </w:t>
      </w:r>
      <w:proofErr w:type="gramStart"/>
      <w:r w:rsidRPr="00BE2685">
        <w:rPr>
          <w:rFonts w:ascii="Arial" w:eastAsia="Times New Roman" w:hAnsi="Arial" w:cs="Arial"/>
          <w:color w:val="3A3A3A"/>
          <w:kern w:val="0"/>
          <w:sz w:val="16"/>
          <w:szCs w:val="16"/>
          <w:lang w:eastAsia="en-GB"/>
          <w14:ligatures w14:val="none"/>
        </w:rPr>
        <w:t>website;</w:t>
      </w:r>
      <w:proofErr w:type="gramEnd"/>
    </w:p>
    <w:p w14:paraId="43F4E7F2" w14:textId="77777777" w:rsidR="00E8219B" w:rsidRPr="00BE2685" w:rsidRDefault="00E8219B" w:rsidP="00E8219B">
      <w:pPr>
        <w:numPr>
          <w:ilvl w:val="0"/>
          <w:numId w:val="3"/>
        </w:numPr>
        <w:shd w:val="clear" w:color="auto" w:fill="FBFBFB"/>
        <w:spacing w:after="0" w:line="240" w:lineRule="auto"/>
        <w:ind w:left="1440"/>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 xml:space="preserve">to enable you to access and use our website, associated applications and associated social media </w:t>
      </w:r>
      <w:proofErr w:type="gramStart"/>
      <w:r w:rsidRPr="00BE2685">
        <w:rPr>
          <w:rFonts w:ascii="Arial" w:eastAsia="Times New Roman" w:hAnsi="Arial" w:cs="Arial"/>
          <w:color w:val="3A3A3A"/>
          <w:kern w:val="0"/>
          <w:sz w:val="16"/>
          <w:szCs w:val="16"/>
          <w:lang w:eastAsia="en-GB"/>
          <w14:ligatures w14:val="none"/>
        </w:rPr>
        <w:t>platforms;</w:t>
      </w:r>
      <w:proofErr w:type="gramEnd"/>
    </w:p>
    <w:p w14:paraId="25731019" w14:textId="77777777" w:rsidR="00E8219B" w:rsidRPr="00BE2685" w:rsidRDefault="00E8219B" w:rsidP="00E8219B">
      <w:pPr>
        <w:numPr>
          <w:ilvl w:val="0"/>
          <w:numId w:val="3"/>
        </w:numPr>
        <w:shd w:val="clear" w:color="auto" w:fill="FBFBFB"/>
        <w:spacing w:after="0" w:line="240" w:lineRule="auto"/>
        <w:ind w:left="1440"/>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 xml:space="preserve">to contact and communicate with </w:t>
      </w:r>
      <w:proofErr w:type="gramStart"/>
      <w:r w:rsidRPr="00BE2685">
        <w:rPr>
          <w:rFonts w:ascii="Arial" w:eastAsia="Times New Roman" w:hAnsi="Arial" w:cs="Arial"/>
          <w:color w:val="3A3A3A"/>
          <w:kern w:val="0"/>
          <w:sz w:val="16"/>
          <w:szCs w:val="16"/>
          <w:lang w:eastAsia="en-GB"/>
          <w14:ligatures w14:val="none"/>
        </w:rPr>
        <w:t>you;</w:t>
      </w:r>
      <w:proofErr w:type="gramEnd"/>
    </w:p>
    <w:p w14:paraId="4A3D591C" w14:textId="77777777" w:rsidR="00E8219B" w:rsidRPr="00BE2685" w:rsidRDefault="00E8219B" w:rsidP="00E8219B">
      <w:pPr>
        <w:numPr>
          <w:ilvl w:val="0"/>
          <w:numId w:val="3"/>
        </w:numPr>
        <w:shd w:val="clear" w:color="auto" w:fill="FBFBFB"/>
        <w:spacing w:after="0" w:line="240" w:lineRule="auto"/>
        <w:ind w:left="1440"/>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 xml:space="preserve">for internal record keeping and administrative </w:t>
      </w:r>
      <w:proofErr w:type="gramStart"/>
      <w:r w:rsidRPr="00BE2685">
        <w:rPr>
          <w:rFonts w:ascii="Arial" w:eastAsia="Times New Roman" w:hAnsi="Arial" w:cs="Arial"/>
          <w:color w:val="3A3A3A"/>
          <w:kern w:val="0"/>
          <w:sz w:val="16"/>
          <w:szCs w:val="16"/>
          <w:lang w:eastAsia="en-GB"/>
          <w14:ligatures w14:val="none"/>
        </w:rPr>
        <w:t>purposes;</w:t>
      </w:r>
      <w:proofErr w:type="gramEnd"/>
    </w:p>
    <w:p w14:paraId="2E9072B2" w14:textId="77777777" w:rsidR="00E8219B" w:rsidRPr="00BE2685" w:rsidRDefault="00E8219B" w:rsidP="00E8219B">
      <w:pPr>
        <w:numPr>
          <w:ilvl w:val="0"/>
          <w:numId w:val="3"/>
        </w:numPr>
        <w:shd w:val="clear" w:color="auto" w:fill="FBFBFB"/>
        <w:spacing w:after="0" w:line="240" w:lineRule="auto"/>
        <w:ind w:left="1440"/>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for analytics, market research and business development, including to operate and improve our website, associated applications and associated social media platforms; and</w:t>
      </w:r>
    </w:p>
    <w:p w14:paraId="768CE33D" w14:textId="77777777" w:rsidR="00E8219B" w:rsidRPr="00BE2685" w:rsidRDefault="00E8219B" w:rsidP="00E8219B">
      <w:pPr>
        <w:numPr>
          <w:ilvl w:val="0"/>
          <w:numId w:val="3"/>
        </w:numPr>
        <w:shd w:val="clear" w:color="auto" w:fill="FBFBFB"/>
        <w:spacing w:after="0" w:line="240" w:lineRule="auto"/>
        <w:ind w:left="1440"/>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to comply with our legal obligations and resolve any disputes that we may have.</w:t>
      </w:r>
    </w:p>
    <w:p w14:paraId="15F68D6E" w14:textId="77777777" w:rsidR="00E8219B" w:rsidRPr="00BE2685" w:rsidRDefault="00E8219B" w:rsidP="00E8219B">
      <w:pPr>
        <w:shd w:val="clear" w:color="auto" w:fill="FBFBFB"/>
        <w:spacing w:after="300" w:line="288" w:lineRule="atLeast"/>
        <w:outlineLvl w:val="2"/>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4. Disclosure of personal information to third parties</w:t>
      </w:r>
    </w:p>
    <w:p w14:paraId="2E9C6897" w14:textId="77777777" w:rsidR="00E8219B" w:rsidRPr="00BE2685" w:rsidRDefault="00E8219B" w:rsidP="00E8219B">
      <w:pPr>
        <w:shd w:val="clear" w:color="auto" w:fill="FBFBFB"/>
        <w:spacing w:after="360" w:line="240" w:lineRule="auto"/>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We may disclose personal information to:</w:t>
      </w:r>
    </w:p>
    <w:p w14:paraId="4165221A" w14:textId="4789FAED" w:rsidR="00E8219B" w:rsidRPr="00BE2685" w:rsidRDefault="00E8219B" w:rsidP="00E8219B">
      <w:pPr>
        <w:numPr>
          <w:ilvl w:val="0"/>
          <w:numId w:val="4"/>
        </w:numPr>
        <w:shd w:val="clear" w:color="auto" w:fill="FBFBFB"/>
        <w:spacing w:after="0" w:line="240" w:lineRule="auto"/>
        <w:ind w:left="1440"/>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 xml:space="preserve">third party service providers for the purpose of enabling them to provide their services, including (without limitation) IT service providers, data storage, hosting and server providers, ad networks, analytics, error loggers, debt collectors, maintenance or problem-solving providers, marketing or advertising providers, and professional </w:t>
      </w:r>
      <w:proofErr w:type="gramStart"/>
      <w:r w:rsidRPr="00BE2685">
        <w:rPr>
          <w:rFonts w:ascii="Arial" w:eastAsia="Times New Roman" w:hAnsi="Arial" w:cs="Arial"/>
          <w:color w:val="3A3A3A"/>
          <w:kern w:val="0"/>
          <w:sz w:val="16"/>
          <w:szCs w:val="16"/>
          <w:lang w:eastAsia="en-GB"/>
          <w14:ligatures w14:val="none"/>
        </w:rPr>
        <w:t>advisors;</w:t>
      </w:r>
      <w:proofErr w:type="gramEnd"/>
    </w:p>
    <w:p w14:paraId="5FDA1097" w14:textId="77777777" w:rsidR="00E8219B" w:rsidRPr="00BE2685" w:rsidRDefault="00E8219B" w:rsidP="00E8219B">
      <w:pPr>
        <w:numPr>
          <w:ilvl w:val="0"/>
          <w:numId w:val="4"/>
        </w:numPr>
        <w:shd w:val="clear" w:color="auto" w:fill="FBFBFB"/>
        <w:spacing w:after="0" w:line="240" w:lineRule="auto"/>
        <w:ind w:left="1440"/>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 xml:space="preserve">credit reporting agencies, courts, tribunals and regulatory authorities, in the event you fail to pay for goods or services we have provided to </w:t>
      </w:r>
      <w:proofErr w:type="gramStart"/>
      <w:r w:rsidRPr="00BE2685">
        <w:rPr>
          <w:rFonts w:ascii="Arial" w:eastAsia="Times New Roman" w:hAnsi="Arial" w:cs="Arial"/>
          <w:color w:val="3A3A3A"/>
          <w:kern w:val="0"/>
          <w:sz w:val="16"/>
          <w:szCs w:val="16"/>
          <w:lang w:eastAsia="en-GB"/>
          <w14:ligatures w14:val="none"/>
        </w:rPr>
        <w:t>you;</w:t>
      </w:r>
      <w:proofErr w:type="gramEnd"/>
    </w:p>
    <w:p w14:paraId="4BBB6631" w14:textId="77777777" w:rsidR="00E8219B" w:rsidRPr="00BE2685" w:rsidRDefault="00E8219B" w:rsidP="00E8219B">
      <w:pPr>
        <w:numPr>
          <w:ilvl w:val="0"/>
          <w:numId w:val="4"/>
        </w:numPr>
        <w:shd w:val="clear" w:color="auto" w:fill="FBFBFB"/>
        <w:spacing w:after="0" w:line="240" w:lineRule="auto"/>
        <w:ind w:left="1440"/>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 xml:space="preserve">courts, tribunals, regulatory authorities and law enforcement officers, as required by law, in connection with any actual or prospective legal proceedings, or </w:t>
      </w:r>
      <w:proofErr w:type="gramStart"/>
      <w:r w:rsidRPr="00BE2685">
        <w:rPr>
          <w:rFonts w:ascii="Arial" w:eastAsia="Times New Roman" w:hAnsi="Arial" w:cs="Arial"/>
          <w:color w:val="3A3A3A"/>
          <w:kern w:val="0"/>
          <w:sz w:val="16"/>
          <w:szCs w:val="16"/>
          <w:lang w:eastAsia="en-GB"/>
          <w14:ligatures w14:val="none"/>
        </w:rPr>
        <w:t>in order to</w:t>
      </w:r>
      <w:proofErr w:type="gramEnd"/>
      <w:r w:rsidRPr="00BE2685">
        <w:rPr>
          <w:rFonts w:ascii="Arial" w:eastAsia="Times New Roman" w:hAnsi="Arial" w:cs="Arial"/>
          <w:color w:val="3A3A3A"/>
          <w:kern w:val="0"/>
          <w:sz w:val="16"/>
          <w:szCs w:val="16"/>
          <w:lang w:eastAsia="en-GB"/>
          <w14:ligatures w14:val="none"/>
        </w:rPr>
        <w:t xml:space="preserve"> establish, exercise or defend our legal rights; and</w:t>
      </w:r>
    </w:p>
    <w:p w14:paraId="6F4C50DF" w14:textId="77777777" w:rsidR="00E8219B" w:rsidRPr="00BE2685" w:rsidRDefault="00E8219B" w:rsidP="00E8219B">
      <w:pPr>
        <w:numPr>
          <w:ilvl w:val="0"/>
          <w:numId w:val="4"/>
        </w:numPr>
        <w:shd w:val="clear" w:color="auto" w:fill="FBFBFB"/>
        <w:spacing w:after="0" w:line="240" w:lineRule="auto"/>
        <w:ind w:left="1440"/>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third parties to collect and process data.</w:t>
      </w:r>
    </w:p>
    <w:p w14:paraId="5DC76A81" w14:textId="77777777" w:rsidR="00E8219B" w:rsidRPr="00BE2685" w:rsidRDefault="00E8219B" w:rsidP="00E8219B">
      <w:pPr>
        <w:shd w:val="clear" w:color="auto" w:fill="FBFBFB"/>
        <w:spacing w:after="300" w:line="288" w:lineRule="atLeast"/>
        <w:outlineLvl w:val="2"/>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5. International transfers of personal information</w:t>
      </w:r>
    </w:p>
    <w:p w14:paraId="464DBB7E" w14:textId="77777777" w:rsidR="00E8219B" w:rsidRPr="00BE2685" w:rsidRDefault="00E8219B" w:rsidP="00E8219B">
      <w:pPr>
        <w:shd w:val="clear" w:color="auto" w:fill="FBFBFB"/>
        <w:spacing w:after="360" w:line="240" w:lineRule="auto"/>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The personal information we collect is stored and processed in United Kingdom, or where we or our partners, affiliates and third-party providers maintain facilities. By providing us with your personal information, you consent to the disclosure to these overseas third parties.</w:t>
      </w:r>
    </w:p>
    <w:p w14:paraId="2F1EA871" w14:textId="77777777" w:rsidR="00E8219B" w:rsidRPr="00BE2685" w:rsidRDefault="00E8219B" w:rsidP="00E8219B">
      <w:pPr>
        <w:shd w:val="clear" w:color="auto" w:fill="FBFBFB"/>
        <w:spacing w:after="360" w:line="240" w:lineRule="auto"/>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We will ensure that any transfer of personal information from countries in the European Economic Area (EEA) to countries outside the EEA will be protected by appropriate safeguards, for example by using standard data protection clauses approved by the European Commission, or the use of binding corporate rules or other legally accepted means.</w:t>
      </w:r>
    </w:p>
    <w:p w14:paraId="57076C50" w14:textId="77777777" w:rsidR="00E8219B" w:rsidRPr="00BE2685" w:rsidRDefault="00E8219B" w:rsidP="00E8219B">
      <w:pPr>
        <w:shd w:val="clear" w:color="auto" w:fill="FBFBFB"/>
        <w:spacing w:after="300" w:line="288" w:lineRule="atLeast"/>
        <w:outlineLvl w:val="2"/>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6. Your rights and controlling your personal information</w:t>
      </w:r>
    </w:p>
    <w:p w14:paraId="52D322C9" w14:textId="77777777" w:rsidR="00E8219B" w:rsidRPr="00BE2685" w:rsidRDefault="00E8219B" w:rsidP="00E8219B">
      <w:pPr>
        <w:shd w:val="clear" w:color="auto" w:fill="FBFBFB"/>
        <w:spacing w:after="360" w:line="240" w:lineRule="auto"/>
        <w:rPr>
          <w:rFonts w:ascii="Arial" w:eastAsia="Times New Roman" w:hAnsi="Arial" w:cs="Arial"/>
          <w:color w:val="3A3A3A"/>
          <w:kern w:val="0"/>
          <w:sz w:val="16"/>
          <w:szCs w:val="16"/>
          <w:lang w:eastAsia="en-GB"/>
          <w14:ligatures w14:val="none"/>
        </w:rPr>
      </w:pPr>
      <w:r w:rsidRPr="00BE2685">
        <w:rPr>
          <w:rFonts w:ascii="Arial" w:eastAsia="Times New Roman" w:hAnsi="Arial" w:cs="Arial"/>
          <w:b/>
          <w:bCs/>
          <w:color w:val="3A3A3A"/>
          <w:kern w:val="0"/>
          <w:sz w:val="16"/>
          <w:szCs w:val="16"/>
          <w:lang w:eastAsia="en-GB"/>
          <w14:ligatures w14:val="none"/>
        </w:rPr>
        <w:t>Choice and consent:</w:t>
      </w:r>
      <w:r w:rsidRPr="00BE2685">
        <w:rPr>
          <w:rFonts w:ascii="Arial" w:eastAsia="Times New Roman" w:hAnsi="Arial" w:cs="Arial"/>
          <w:color w:val="3A3A3A"/>
          <w:kern w:val="0"/>
          <w:sz w:val="16"/>
          <w:szCs w:val="16"/>
          <w:lang w:eastAsia="en-GB"/>
          <w14:ligatures w14:val="none"/>
        </w:rPr>
        <w:t> By providing personal information to us, you consent to us collecting, holding, using and disclosing your personal information in accordance with this privacy policy. If you are under 16 years of age, you must have, and warrant to the extent permitted by law to us, that you have your parent or legal guardian’s permission to access and use the website and they (your parents or guardian) have consented to you providing us with your personal information. You do not have to provide personal information to us, however, if you do not, it may affect your use of this website or the products and/or services offered on or through it.</w:t>
      </w:r>
    </w:p>
    <w:p w14:paraId="08EA5E2D" w14:textId="77777777" w:rsidR="00E8219B" w:rsidRPr="00BE2685" w:rsidRDefault="00E8219B" w:rsidP="00E8219B">
      <w:pPr>
        <w:shd w:val="clear" w:color="auto" w:fill="FBFBFB"/>
        <w:spacing w:after="360" w:line="240" w:lineRule="auto"/>
        <w:rPr>
          <w:rFonts w:ascii="Arial" w:eastAsia="Times New Roman" w:hAnsi="Arial" w:cs="Arial"/>
          <w:color w:val="3A3A3A"/>
          <w:kern w:val="0"/>
          <w:sz w:val="16"/>
          <w:szCs w:val="16"/>
          <w:lang w:eastAsia="en-GB"/>
          <w14:ligatures w14:val="none"/>
        </w:rPr>
      </w:pPr>
      <w:r w:rsidRPr="00BE2685">
        <w:rPr>
          <w:rFonts w:ascii="Arial" w:eastAsia="Times New Roman" w:hAnsi="Arial" w:cs="Arial"/>
          <w:b/>
          <w:bCs/>
          <w:color w:val="3A3A3A"/>
          <w:kern w:val="0"/>
          <w:sz w:val="16"/>
          <w:szCs w:val="16"/>
          <w:lang w:eastAsia="en-GB"/>
          <w14:ligatures w14:val="none"/>
        </w:rPr>
        <w:t>Information from third parties:</w:t>
      </w:r>
      <w:r w:rsidRPr="00BE2685">
        <w:rPr>
          <w:rFonts w:ascii="Arial" w:eastAsia="Times New Roman" w:hAnsi="Arial" w:cs="Arial"/>
          <w:color w:val="3A3A3A"/>
          <w:kern w:val="0"/>
          <w:sz w:val="16"/>
          <w:szCs w:val="16"/>
          <w:lang w:eastAsia="en-GB"/>
          <w14:ligatures w14:val="none"/>
        </w:rPr>
        <w:t> If we receive personal information about you from a third party, we will protect it as set out in this privacy policy. If you are a third party providing personal information about somebody else, you represent and warrant that you have such person’s consent to provide the personal information to us.</w:t>
      </w:r>
    </w:p>
    <w:p w14:paraId="222BA011" w14:textId="77777777" w:rsidR="00E8219B" w:rsidRPr="00BE2685" w:rsidRDefault="00E8219B" w:rsidP="00E8219B">
      <w:pPr>
        <w:shd w:val="clear" w:color="auto" w:fill="FBFBFB"/>
        <w:spacing w:after="360" w:line="240" w:lineRule="auto"/>
        <w:rPr>
          <w:rFonts w:ascii="Arial" w:eastAsia="Times New Roman" w:hAnsi="Arial" w:cs="Arial"/>
          <w:color w:val="3A3A3A"/>
          <w:kern w:val="0"/>
          <w:sz w:val="16"/>
          <w:szCs w:val="16"/>
          <w:lang w:eastAsia="en-GB"/>
          <w14:ligatures w14:val="none"/>
        </w:rPr>
      </w:pPr>
      <w:r w:rsidRPr="00BE2685">
        <w:rPr>
          <w:rFonts w:ascii="Arial" w:eastAsia="Times New Roman" w:hAnsi="Arial" w:cs="Arial"/>
          <w:b/>
          <w:bCs/>
          <w:color w:val="3A3A3A"/>
          <w:kern w:val="0"/>
          <w:sz w:val="16"/>
          <w:szCs w:val="16"/>
          <w:lang w:eastAsia="en-GB"/>
          <w14:ligatures w14:val="none"/>
        </w:rPr>
        <w:t>Restrict:</w:t>
      </w:r>
      <w:r w:rsidRPr="00BE2685">
        <w:rPr>
          <w:rFonts w:ascii="Arial" w:eastAsia="Times New Roman" w:hAnsi="Arial" w:cs="Arial"/>
          <w:color w:val="3A3A3A"/>
          <w:kern w:val="0"/>
          <w:sz w:val="16"/>
          <w:szCs w:val="16"/>
          <w:lang w:eastAsia="en-GB"/>
          <w14:ligatures w14:val="none"/>
        </w:rPr>
        <w:t> You may choose to restrict the collection or use of your personal information. If you have previously agreed to us using your personal information for direct marketing purposes, you may change your mind at any time by contacting us using the details below. If you ask us to restrict or limit how we process your personal information, we will let you know how the restriction affects your use of our website or products and services.</w:t>
      </w:r>
    </w:p>
    <w:p w14:paraId="7EA87D18" w14:textId="136C3483" w:rsidR="00E8219B" w:rsidRPr="00BE2685" w:rsidRDefault="00E8219B" w:rsidP="00E8219B">
      <w:pPr>
        <w:shd w:val="clear" w:color="auto" w:fill="FBFBFB"/>
        <w:spacing w:after="360" w:line="240" w:lineRule="auto"/>
        <w:rPr>
          <w:rFonts w:ascii="Arial" w:eastAsia="Times New Roman" w:hAnsi="Arial" w:cs="Arial"/>
          <w:color w:val="3A3A3A"/>
          <w:kern w:val="0"/>
          <w:sz w:val="16"/>
          <w:szCs w:val="16"/>
          <w:lang w:eastAsia="en-GB"/>
          <w14:ligatures w14:val="none"/>
        </w:rPr>
      </w:pPr>
      <w:r w:rsidRPr="00BE2685">
        <w:rPr>
          <w:rFonts w:ascii="Arial" w:eastAsia="Times New Roman" w:hAnsi="Arial" w:cs="Arial"/>
          <w:b/>
          <w:bCs/>
          <w:color w:val="3A3A3A"/>
          <w:kern w:val="0"/>
          <w:sz w:val="16"/>
          <w:szCs w:val="16"/>
          <w:lang w:eastAsia="en-GB"/>
          <w14:ligatures w14:val="none"/>
        </w:rPr>
        <w:t>Access and data portability:</w:t>
      </w:r>
      <w:r w:rsidRPr="00BE2685">
        <w:rPr>
          <w:rFonts w:ascii="Arial" w:eastAsia="Times New Roman" w:hAnsi="Arial" w:cs="Arial"/>
          <w:color w:val="3A3A3A"/>
          <w:kern w:val="0"/>
          <w:sz w:val="16"/>
          <w:szCs w:val="16"/>
          <w:lang w:eastAsia="en-GB"/>
          <w14:ligatures w14:val="none"/>
        </w:rPr>
        <w:t> You may request details of the personal information that we hold about you. You may request a copy of the personal information we hold about you. Where possible, we will provide this information in easily readable machine format. You may request that we erase the personal information we hold about you at any time. You may also request that we transfer this personal information to another third party.</w:t>
      </w:r>
    </w:p>
    <w:p w14:paraId="20D40884" w14:textId="77777777" w:rsidR="00E8219B" w:rsidRPr="00BE2685" w:rsidRDefault="00E8219B" w:rsidP="00E8219B">
      <w:pPr>
        <w:shd w:val="clear" w:color="auto" w:fill="FBFBFB"/>
        <w:spacing w:after="360" w:line="240" w:lineRule="auto"/>
        <w:rPr>
          <w:rFonts w:ascii="Arial" w:eastAsia="Times New Roman" w:hAnsi="Arial" w:cs="Arial"/>
          <w:color w:val="3A3A3A"/>
          <w:kern w:val="0"/>
          <w:sz w:val="16"/>
          <w:szCs w:val="16"/>
          <w:lang w:eastAsia="en-GB"/>
          <w14:ligatures w14:val="none"/>
        </w:rPr>
      </w:pPr>
      <w:r w:rsidRPr="00BE2685">
        <w:rPr>
          <w:rFonts w:ascii="Arial" w:eastAsia="Times New Roman" w:hAnsi="Arial" w:cs="Arial"/>
          <w:b/>
          <w:bCs/>
          <w:color w:val="3A3A3A"/>
          <w:kern w:val="0"/>
          <w:sz w:val="16"/>
          <w:szCs w:val="16"/>
          <w:lang w:eastAsia="en-GB"/>
          <w14:ligatures w14:val="none"/>
        </w:rPr>
        <w:lastRenderedPageBreak/>
        <w:t>Correction:</w:t>
      </w:r>
      <w:r w:rsidRPr="00BE2685">
        <w:rPr>
          <w:rFonts w:ascii="Arial" w:eastAsia="Times New Roman" w:hAnsi="Arial" w:cs="Arial"/>
          <w:color w:val="3A3A3A"/>
          <w:kern w:val="0"/>
          <w:sz w:val="16"/>
          <w:szCs w:val="16"/>
          <w:lang w:eastAsia="en-GB"/>
          <w14:ligatures w14:val="none"/>
        </w:rPr>
        <w:t xml:space="preserve"> If you believe that any </w:t>
      </w:r>
      <w:proofErr w:type="gramStart"/>
      <w:r w:rsidRPr="00BE2685">
        <w:rPr>
          <w:rFonts w:ascii="Arial" w:eastAsia="Times New Roman" w:hAnsi="Arial" w:cs="Arial"/>
          <w:color w:val="3A3A3A"/>
          <w:kern w:val="0"/>
          <w:sz w:val="16"/>
          <w:szCs w:val="16"/>
          <w:lang w:eastAsia="en-GB"/>
          <w14:ligatures w14:val="none"/>
        </w:rPr>
        <w:t>information</w:t>
      </w:r>
      <w:proofErr w:type="gramEnd"/>
      <w:r w:rsidRPr="00BE2685">
        <w:rPr>
          <w:rFonts w:ascii="Arial" w:eastAsia="Times New Roman" w:hAnsi="Arial" w:cs="Arial"/>
          <w:color w:val="3A3A3A"/>
          <w:kern w:val="0"/>
          <w:sz w:val="16"/>
          <w:szCs w:val="16"/>
          <w:lang w:eastAsia="en-GB"/>
          <w14:ligatures w14:val="none"/>
        </w:rPr>
        <w:t xml:space="preserve"> we hold about you is inaccurate, out of date, incomplete, irrelevant or misleading, please contact us using the details below. We will take reasonable steps to correct any information found to be inaccurate, incomplete, misleading or out of date.</w:t>
      </w:r>
    </w:p>
    <w:p w14:paraId="0157811B" w14:textId="77777777" w:rsidR="00E8219B" w:rsidRPr="00BE2685" w:rsidRDefault="00E8219B" w:rsidP="00E8219B">
      <w:pPr>
        <w:shd w:val="clear" w:color="auto" w:fill="FBFBFB"/>
        <w:spacing w:after="360" w:line="240" w:lineRule="auto"/>
        <w:rPr>
          <w:rFonts w:ascii="Arial" w:eastAsia="Times New Roman" w:hAnsi="Arial" w:cs="Arial"/>
          <w:color w:val="3A3A3A"/>
          <w:kern w:val="0"/>
          <w:sz w:val="16"/>
          <w:szCs w:val="16"/>
          <w:lang w:eastAsia="en-GB"/>
          <w14:ligatures w14:val="none"/>
        </w:rPr>
      </w:pPr>
      <w:r w:rsidRPr="00BE2685">
        <w:rPr>
          <w:rFonts w:ascii="Arial" w:eastAsia="Times New Roman" w:hAnsi="Arial" w:cs="Arial"/>
          <w:b/>
          <w:bCs/>
          <w:color w:val="3A3A3A"/>
          <w:kern w:val="0"/>
          <w:sz w:val="16"/>
          <w:szCs w:val="16"/>
          <w:lang w:eastAsia="en-GB"/>
          <w14:ligatures w14:val="none"/>
        </w:rPr>
        <w:t>Notification of data breaches:</w:t>
      </w:r>
      <w:r w:rsidRPr="00BE2685">
        <w:rPr>
          <w:rFonts w:ascii="Arial" w:eastAsia="Times New Roman" w:hAnsi="Arial" w:cs="Arial"/>
          <w:color w:val="3A3A3A"/>
          <w:kern w:val="0"/>
          <w:sz w:val="16"/>
          <w:szCs w:val="16"/>
          <w:lang w:eastAsia="en-GB"/>
          <w14:ligatures w14:val="none"/>
        </w:rPr>
        <w:t> We will comply laws applicable to us in respect of any data breach.</w:t>
      </w:r>
    </w:p>
    <w:p w14:paraId="1500916C" w14:textId="77777777" w:rsidR="00E8219B" w:rsidRPr="00BE2685" w:rsidRDefault="00E8219B" w:rsidP="00E8219B">
      <w:pPr>
        <w:shd w:val="clear" w:color="auto" w:fill="FBFBFB"/>
        <w:spacing w:after="360" w:line="240" w:lineRule="auto"/>
        <w:rPr>
          <w:rFonts w:ascii="Arial" w:eastAsia="Times New Roman" w:hAnsi="Arial" w:cs="Arial"/>
          <w:color w:val="3A3A3A"/>
          <w:kern w:val="0"/>
          <w:sz w:val="16"/>
          <w:szCs w:val="16"/>
          <w:lang w:eastAsia="en-GB"/>
          <w14:ligatures w14:val="none"/>
        </w:rPr>
      </w:pPr>
      <w:r w:rsidRPr="00BE2685">
        <w:rPr>
          <w:rFonts w:ascii="Arial" w:eastAsia="Times New Roman" w:hAnsi="Arial" w:cs="Arial"/>
          <w:b/>
          <w:bCs/>
          <w:color w:val="3A3A3A"/>
          <w:kern w:val="0"/>
          <w:sz w:val="16"/>
          <w:szCs w:val="16"/>
          <w:lang w:eastAsia="en-GB"/>
          <w14:ligatures w14:val="none"/>
        </w:rPr>
        <w:t>Complaints:</w:t>
      </w:r>
      <w:r w:rsidRPr="00BE2685">
        <w:rPr>
          <w:rFonts w:ascii="Arial" w:eastAsia="Times New Roman" w:hAnsi="Arial" w:cs="Arial"/>
          <w:color w:val="3A3A3A"/>
          <w:kern w:val="0"/>
          <w:sz w:val="16"/>
          <w:szCs w:val="16"/>
          <w:lang w:eastAsia="en-GB"/>
          <w14:ligatures w14:val="none"/>
        </w:rPr>
        <w:t> If you believe that we have breached a relevant data protection law and wish to make a complaint, please contact us using the details below and provide us with full details of the alleged breach. We will promptly investigate your complaint and respond to you, in writing, setting out the outcome of our investigation and the steps we will take to deal with your complaint. You also have the right to contact a regulatory body or data protection authority in relation to your complaint.</w:t>
      </w:r>
    </w:p>
    <w:p w14:paraId="51D7A0F2" w14:textId="77777777" w:rsidR="00E8219B" w:rsidRPr="00BE2685" w:rsidRDefault="00E8219B" w:rsidP="00E8219B">
      <w:pPr>
        <w:shd w:val="clear" w:color="auto" w:fill="FBFBFB"/>
        <w:spacing w:after="360" w:line="240" w:lineRule="auto"/>
        <w:rPr>
          <w:rFonts w:ascii="Arial" w:eastAsia="Times New Roman" w:hAnsi="Arial" w:cs="Arial"/>
          <w:color w:val="3A3A3A"/>
          <w:kern w:val="0"/>
          <w:sz w:val="16"/>
          <w:szCs w:val="16"/>
          <w:lang w:eastAsia="en-GB"/>
          <w14:ligatures w14:val="none"/>
        </w:rPr>
      </w:pPr>
      <w:r w:rsidRPr="00BE2685">
        <w:rPr>
          <w:rFonts w:ascii="Arial" w:eastAsia="Times New Roman" w:hAnsi="Arial" w:cs="Arial"/>
          <w:b/>
          <w:bCs/>
          <w:color w:val="3A3A3A"/>
          <w:kern w:val="0"/>
          <w:sz w:val="16"/>
          <w:szCs w:val="16"/>
          <w:lang w:eastAsia="en-GB"/>
          <w14:ligatures w14:val="none"/>
        </w:rPr>
        <w:t>Unsubscribe:</w:t>
      </w:r>
      <w:r w:rsidRPr="00BE2685">
        <w:rPr>
          <w:rFonts w:ascii="Arial" w:eastAsia="Times New Roman" w:hAnsi="Arial" w:cs="Arial"/>
          <w:color w:val="3A3A3A"/>
          <w:kern w:val="0"/>
          <w:sz w:val="16"/>
          <w:szCs w:val="16"/>
          <w:lang w:eastAsia="en-GB"/>
          <w14:ligatures w14:val="none"/>
        </w:rPr>
        <w:t> To unsubscribe from our email database or opt-out of communications (including marketing communications), please contact us using the details below or opt-out using the opt-out facilities provided in the communication.</w:t>
      </w:r>
    </w:p>
    <w:p w14:paraId="5846388B" w14:textId="77777777" w:rsidR="00E8219B" w:rsidRPr="00BE2685" w:rsidRDefault="00E8219B" w:rsidP="00E8219B">
      <w:pPr>
        <w:shd w:val="clear" w:color="auto" w:fill="FBFBFB"/>
        <w:spacing w:after="300" w:line="288" w:lineRule="atLeast"/>
        <w:outlineLvl w:val="2"/>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7. Cookies</w:t>
      </w:r>
    </w:p>
    <w:p w14:paraId="18F41FBD" w14:textId="77777777" w:rsidR="00E8219B" w:rsidRPr="00BE2685" w:rsidRDefault="00E8219B" w:rsidP="00E8219B">
      <w:pPr>
        <w:shd w:val="clear" w:color="auto" w:fill="FBFBFB"/>
        <w:spacing w:after="360" w:line="240" w:lineRule="auto"/>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We use “cookies” to collect information about you and your activity across our site. A cookie is a small piece of data that our website stores on your computer, and accesses each time you visit, so we can understand how you use our site. This helps us serve you content based on preferences you have specified. Please refer to our Cookie Policy for more information.</w:t>
      </w:r>
    </w:p>
    <w:p w14:paraId="68725712" w14:textId="77777777" w:rsidR="00E8219B" w:rsidRPr="00BE2685" w:rsidRDefault="00E8219B" w:rsidP="00E8219B">
      <w:pPr>
        <w:shd w:val="clear" w:color="auto" w:fill="FBFBFB"/>
        <w:spacing w:after="300" w:line="288" w:lineRule="atLeast"/>
        <w:outlineLvl w:val="2"/>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8. Business transfers</w:t>
      </w:r>
    </w:p>
    <w:p w14:paraId="05833D56" w14:textId="77777777" w:rsidR="00E8219B" w:rsidRPr="00BE2685" w:rsidRDefault="00E8219B" w:rsidP="00E8219B">
      <w:pPr>
        <w:shd w:val="clear" w:color="auto" w:fill="FBFBFB"/>
        <w:spacing w:after="360" w:line="240" w:lineRule="auto"/>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If we or our assets are acquired, or in the unlikely event that we go out of business or enter bankruptcy, we would include data among the assets transferred to any parties who acquire us. You acknowledge that such transfers may occur, and that any parties who acquire us may continue to use your personal information according to this policy.</w:t>
      </w:r>
    </w:p>
    <w:p w14:paraId="16D4C005" w14:textId="77777777" w:rsidR="00E8219B" w:rsidRPr="00BE2685" w:rsidRDefault="00E8219B" w:rsidP="00E8219B">
      <w:pPr>
        <w:shd w:val="clear" w:color="auto" w:fill="FBFBFB"/>
        <w:spacing w:after="300" w:line="288" w:lineRule="atLeast"/>
        <w:outlineLvl w:val="2"/>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9. Limits of our policy</w:t>
      </w:r>
    </w:p>
    <w:p w14:paraId="7AD746FF" w14:textId="77777777" w:rsidR="00E8219B" w:rsidRPr="00BE2685" w:rsidRDefault="00E8219B" w:rsidP="00E8219B">
      <w:pPr>
        <w:shd w:val="clear" w:color="auto" w:fill="FBFBFB"/>
        <w:spacing w:after="360" w:line="240" w:lineRule="auto"/>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 xml:space="preserve">Our website may link to external sites that are not operated by us. Please be aware that we have no control over the content and policies of those </w:t>
      </w:r>
      <w:proofErr w:type="gramStart"/>
      <w:r w:rsidRPr="00BE2685">
        <w:rPr>
          <w:rFonts w:ascii="Arial" w:eastAsia="Times New Roman" w:hAnsi="Arial" w:cs="Arial"/>
          <w:color w:val="3A3A3A"/>
          <w:kern w:val="0"/>
          <w:sz w:val="16"/>
          <w:szCs w:val="16"/>
          <w:lang w:eastAsia="en-GB"/>
          <w14:ligatures w14:val="none"/>
        </w:rPr>
        <w:t>sites, and</w:t>
      </w:r>
      <w:proofErr w:type="gramEnd"/>
      <w:r w:rsidRPr="00BE2685">
        <w:rPr>
          <w:rFonts w:ascii="Arial" w:eastAsia="Times New Roman" w:hAnsi="Arial" w:cs="Arial"/>
          <w:color w:val="3A3A3A"/>
          <w:kern w:val="0"/>
          <w:sz w:val="16"/>
          <w:szCs w:val="16"/>
          <w:lang w:eastAsia="en-GB"/>
          <w14:ligatures w14:val="none"/>
        </w:rPr>
        <w:t xml:space="preserve"> cannot accept responsibility or liability for their respective privacy practices.</w:t>
      </w:r>
    </w:p>
    <w:p w14:paraId="2FCB93E8" w14:textId="77777777" w:rsidR="00E8219B" w:rsidRPr="00BE2685" w:rsidRDefault="00E8219B" w:rsidP="00E8219B">
      <w:pPr>
        <w:shd w:val="clear" w:color="auto" w:fill="FBFBFB"/>
        <w:spacing w:after="300" w:line="288" w:lineRule="atLeast"/>
        <w:outlineLvl w:val="2"/>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10. Changes to this policy</w:t>
      </w:r>
    </w:p>
    <w:p w14:paraId="2FF5FB15" w14:textId="77777777" w:rsidR="00E8219B" w:rsidRPr="00BE2685" w:rsidRDefault="00E8219B" w:rsidP="00E8219B">
      <w:pPr>
        <w:shd w:val="clear" w:color="auto" w:fill="FBFBFB"/>
        <w:spacing w:after="360" w:line="240" w:lineRule="auto"/>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At our discretion, we may change our privacy policy to reflect current acceptable practices. We will take reasonable steps to let users know about changes via our website. Your continued use of this site after any changes to this policy will be regarded as acceptance of our practices around privacy and personal information.</w:t>
      </w:r>
    </w:p>
    <w:p w14:paraId="0AAE1944" w14:textId="77777777" w:rsidR="00E8219B" w:rsidRPr="00BE2685" w:rsidRDefault="00E8219B" w:rsidP="00E8219B">
      <w:pPr>
        <w:shd w:val="clear" w:color="auto" w:fill="FBFBFB"/>
        <w:spacing w:after="360" w:line="240" w:lineRule="auto"/>
        <w:rPr>
          <w:rFonts w:ascii="Arial" w:eastAsia="Times New Roman" w:hAnsi="Arial" w:cs="Arial"/>
          <w:color w:val="3A3A3A"/>
          <w:kern w:val="0"/>
          <w:sz w:val="16"/>
          <w:szCs w:val="16"/>
          <w:lang w:eastAsia="en-GB"/>
          <w14:ligatures w14:val="none"/>
        </w:rPr>
      </w:pPr>
      <w:r w:rsidRPr="00BE2685">
        <w:rPr>
          <w:rFonts w:ascii="Arial" w:eastAsia="Times New Roman" w:hAnsi="Arial" w:cs="Arial"/>
          <w:color w:val="3A3A3A"/>
          <w:kern w:val="0"/>
          <w:sz w:val="16"/>
          <w:szCs w:val="16"/>
          <w:lang w:eastAsia="en-GB"/>
          <w14:ligatures w14:val="none"/>
        </w:rPr>
        <w:t>If we make a significant change to this privacy policy, for example changing a lawful basis on which we process your personal information, we will ask you to re-consent to the amended privacy policy.</w:t>
      </w:r>
    </w:p>
    <w:p w14:paraId="39BB9A06" w14:textId="7A25B30E" w:rsidR="00BE2685" w:rsidRPr="00BE2685" w:rsidRDefault="00BE2685" w:rsidP="00BE2685">
      <w:pPr>
        <w:shd w:val="clear" w:color="auto" w:fill="FBFBFB"/>
        <w:spacing w:after="360" w:line="240" w:lineRule="auto"/>
        <w:rPr>
          <w:rFonts w:ascii="Arial" w:eastAsia="Times New Roman" w:hAnsi="Arial" w:cs="Arial"/>
          <w:b/>
          <w:bCs/>
          <w:color w:val="3A3A3A"/>
          <w:kern w:val="0"/>
          <w:sz w:val="16"/>
          <w:szCs w:val="16"/>
          <w:lang w:eastAsia="en-GB"/>
          <w14:ligatures w14:val="none"/>
        </w:rPr>
      </w:pPr>
      <w:r w:rsidRPr="00BE2685">
        <w:rPr>
          <w:rFonts w:ascii="Arial" w:eastAsia="Times New Roman" w:hAnsi="Arial" w:cs="Arial"/>
          <w:b/>
          <w:bCs/>
          <w:color w:val="3A3A3A"/>
          <w:kern w:val="0"/>
          <w:sz w:val="16"/>
          <w:szCs w:val="16"/>
          <w:lang w:eastAsia="en-GB"/>
          <w14:ligatures w14:val="none"/>
        </w:rPr>
        <w:t xml:space="preserve">The </w:t>
      </w:r>
      <w:r w:rsidR="0021247F">
        <w:rPr>
          <w:rFonts w:ascii="Arial" w:eastAsia="Times New Roman" w:hAnsi="Arial" w:cs="Arial"/>
          <w:b/>
          <w:bCs/>
          <w:color w:val="3A3A3A"/>
          <w:kern w:val="0"/>
          <w:sz w:val="16"/>
          <w:szCs w:val="16"/>
          <w:lang w:eastAsia="en-GB"/>
          <w14:ligatures w14:val="none"/>
        </w:rPr>
        <w:t xml:space="preserve">World </w:t>
      </w:r>
      <w:r w:rsidRPr="00BE2685">
        <w:rPr>
          <w:rFonts w:ascii="Arial" w:eastAsia="Times New Roman" w:hAnsi="Arial" w:cs="Arial"/>
          <w:b/>
          <w:bCs/>
          <w:color w:val="3A3A3A"/>
          <w:kern w:val="0"/>
          <w:sz w:val="16"/>
          <w:szCs w:val="16"/>
          <w:lang w:eastAsia="en-GB"/>
          <w14:ligatures w14:val="none"/>
        </w:rPr>
        <w:t xml:space="preserve">Schools </w:t>
      </w:r>
      <w:r w:rsidR="0021247F">
        <w:rPr>
          <w:rFonts w:ascii="Arial" w:eastAsia="Times New Roman" w:hAnsi="Arial" w:cs="Arial"/>
          <w:b/>
          <w:bCs/>
          <w:color w:val="3A3A3A"/>
          <w:kern w:val="0"/>
          <w:sz w:val="16"/>
          <w:szCs w:val="16"/>
          <w:lang w:eastAsia="en-GB"/>
          <w14:ligatures w14:val="none"/>
        </w:rPr>
        <w:t>Festival</w:t>
      </w:r>
      <w:r w:rsidRPr="00BE2685">
        <w:rPr>
          <w:rFonts w:ascii="Arial" w:eastAsia="Times New Roman" w:hAnsi="Arial" w:cs="Arial"/>
          <w:b/>
          <w:bCs/>
          <w:color w:val="3A3A3A"/>
          <w:kern w:val="0"/>
          <w:sz w:val="16"/>
          <w:szCs w:val="16"/>
          <w:lang w:eastAsia="en-GB"/>
          <w14:ligatures w14:val="none"/>
        </w:rPr>
        <w:t xml:space="preserve"> Ltd</w:t>
      </w:r>
    </w:p>
    <w:p w14:paraId="6D10BD55" w14:textId="77777777" w:rsidR="00BE2685" w:rsidRPr="00BE2685" w:rsidRDefault="00BE2685" w:rsidP="00BE2685">
      <w:pPr>
        <w:shd w:val="clear" w:color="auto" w:fill="FBFBFB"/>
        <w:spacing w:after="360" w:line="240" w:lineRule="auto"/>
        <w:rPr>
          <w:rFonts w:ascii="Arial" w:eastAsia="Times New Roman" w:hAnsi="Arial" w:cs="Arial"/>
          <w:b/>
          <w:bCs/>
          <w:color w:val="3A3A3A"/>
          <w:kern w:val="0"/>
          <w:sz w:val="16"/>
          <w:szCs w:val="16"/>
          <w:lang w:eastAsia="en-GB"/>
          <w14:ligatures w14:val="none"/>
        </w:rPr>
      </w:pPr>
      <w:r w:rsidRPr="00BE2685">
        <w:rPr>
          <w:rFonts w:ascii="Arial" w:eastAsia="Times New Roman" w:hAnsi="Arial" w:cs="Arial"/>
          <w:b/>
          <w:bCs/>
          <w:color w:val="3A3A3A"/>
          <w:kern w:val="0"/>
          <w:sz w:val="16"/>
          <w:szCs w:val="16"/>
          <w:lang w:eastAsia="en-GB"/>
          <w14:ligatures w14:val="none"/>
        </w:rPr>
        <w:t>1 Barttelot Court, Barttelot Road, Horsham, West Sussex RH12 1DQ</w:t>
      </w:r>
    </w:p>
    <w:p w14:paraId="363C47F6" w14:textId="0B4EF758" w:rsidR="00BE2685" w:rsidRPr="00BE2685" w:rsidRDefault="00BE2685" w:rsidP="00BE2685">
      <w:pPr>
        <w:shd w:val="clear" w:color="auto" w:fill="FBFBFB"/>
        <w:spacing w:after="360" w:line="240" w:lineRule="auto"/>
        <w:rPr>
          <w:rFonts w:ascii="Arial" w:eastAsia="Times New Roman" w:hAnsi="Arial" w:cs="Arial"/>
          <w:b/>
          <w:bCs/>
          <w:color w:val="3A3A3A"/>
          <w:kern w:val="0"/>
          <w:sz w:val="16"/>
          <w:szCs w:val="16"/>
          <w:lang w:eastAsia="en-GB"/>
          <w14:ligatures w14:val="none"/>
        </w:rPr>
      </w:pPr>
      <w:r w:rsidRPr="00BE2685">
        <w:rPr>
          <w:rFonts w:ascii="Arial" w:eastAsia="Times New Roman" w:hAnsi="Arial" w:cs="Arial"/>
          <w:b/>
          <w:bCs/>
          <w:color w:val="3A3A3A"/>
          <w:kern w:val="0"/>
          <w:sz w:val="16"/>
          <w:szCs w:val="16"/>
          <w:lang w:eastAsia="en-GB"/>
          <w14:ligatures w14:val="none"/>
        </w:rPr>
        <w:t xml:space="preserve">Company registered: </w:t>
      </w:r>
      <w:r w:rsidR="0021247F" w:rsidRPr="0021247F">
        <w:rPr>
          <w:rFonts w:ascii="Arial" w:eastAsia="Times New Roman" w:hAnsi="Arial" w:cs="Arial"/>
          <w:b/>
          <w:bCs/>
          <w:color w:val="3A3A3A"/>
          <w:kern w:val="0"/>
          <w:sz w:val="16"/>
          <w:szCs w:val="16"/>
          <w:lang w:eastAsia="en-GB"/>
          <w14:ligatures w14:val="none"/>
        </w:rPr>
        <w:t>15132601</w:t>
      </w:r>
    </w:p>
    <w:p w14:paraId="676D3A8F" w14:textId="2ADC930D" w:rsidR="00E8219B" w:rsidRDefault="00BE2685" w:rsidP="00BE2685">
      <w:pPr>
        <w:shd w:val="clear" w:color="auto" w:fill="FBFBFB"/>
        <w:spacing w:after="360" w:line="240" w:lineRule="auto"/>
        <w:rPr>
          <w:rFonts w:ascii="Arial" w:eastAsia="Times New Roman" w:hAnsi="Arial" w:cs="Arial"/>
          <w:color w:val="3A3A3A"/>
          <w:kern w:val="0"/>
          <w:sz w:val="16"/>
          <w:szCs w:val="16"/>
          <w:lang w:eastAsia="en-GB"/>
          <w14:ligatures w14:val="none"/>
        </w:rPr>
      </w:pPr>
      <w:r w:rsidRPr="00BE2685">
        <w:rPr>
          <w:rFonts w:ascii="Arial" w:eastAsia="Times New Roman" w:hAnsi="Arial" w:cs="Arial"/>
          <w:b/>
          <w:bCs/>
          <w:color w:val="3A3A3A"/>
          <w:kern w:val="0"/>
          <w:sz w:val="16"/>
          <w:szCs w:val="16"/>
          <w:lang w:eastAsia="en-GB"/>
          <w14:ligatures w14:val="none"/>
        </w:rPr>
        <w:t xml:space="preserve">Email: </w:t>
      </w:r>
      <w:hyperlink r:id="rId5" w:history="1">
        <w:r w:rsidR="0021247F" w:rsidRPr="00043660">
          <w:rPr>
            <w:rStyle w:val="Hyperlink"/>
            <w:rFonts w:ascii="Arial" w:eastAsia="Times New Roman" w:hAnsi="Arial" w:cs="Arial"/>
            <w:b/>
            <w:bCs/>
            <w:kern w:val="0"/>
            <w:sz w:val="16"/>
            <w:szCs w:val="16"/>
            <w:lang w:eastAsia="en-GB"/>
            <w14:ligatures w14:val="none"/>
          </w:rPr>
          <w:t>thewsfinfo@gmail.com</w:t>
        </w:r>
      </w:hyperlink>
      <w:r w:rsidR="00E8219B" w:rsidRPr="00BE2685">
        <w:rPr>
          <w:rFonts w:ascii="Arial" w:eastAsia="Times New Roman" w:hAnsi="Arial" w:cs="Arial"/>
          <w:color w:val="3A3A3A"/>
          <w:kern w:val="0"/>
          <w:sz w:val="16"/>
          <w:szCs w:val="16"/>
          <w:lang w:eastAsia="en-GB"/>
          <w14:ligatures w14:val="none"/>
        </w:rPr>
        <w:t>.</w:t>
      </w:r>
    </w:p>
    <w:p w14:paraId="2A922504" w14:textId="301C79FE" w:rsidR="00077999" w:rsidRPr="00BE2685" w:rsidRDefault="00077999" w:rsidP="00BE2685">
      <w:pPr>
        <w:shd w:val="clear" w:color="auto" w:fill="FBFBFB"/>
        <w:spacing w:after="360" w:line="240" w:lineRule="auto"/>
        <w:rPr>
          <w:rFonts w:ascii="Arial" w:eastAsia="Times New Roman" w:hAnsi="Arial" w:cs="Arial"/>
          <w:color w:val="3A3A3A"/>
          <w:kern w:val="0"/>
          <w:sz w:val="16"/>
          <w:szCs w:val="16"/>
          <w:lang w:eastAsia="en-GB"/>
          <w14:ligatures w14:val="none"/>
        </w:rPr>
      </w:pPr>
      <w:r>
        <w:rPr>
          <w:rFonts w:ascii="Arial" w:eastAsia="Times New Roman" w:hAnsi="Arial" w:cs="Arial"/>
          <w:color w:val="3A3A3A"/>
          <w:kern w:val="0"/>
          <w:sz w:val="16"/>
          <w:szCs w:val="16"/>
          <w:lang w:eastAsia="en-GB"/>
          <w14:ligatures w14:val="none"/>
        </w:rPr>
        <w:t>Policy effective from 20</w:t>
      </w:r>
      <w:r w:rsidRPr="00077999">
        <w:rPr>
          <w:rFonts w:ascii="Arial" w:eastAsia="Times New Roman" w:hAnsi="Arial" w:cs="Arial"/>
          <w:color w:val="3A3A3A"/>
          <w:kern w:val="0"/>
          <w:sz w:val="16"/>
          <w:szCs w:val="16"/>
          <w:vertAlign w:val="superscript"/>
          <w:lang w:eastAsia="en-GB"/>
          <w14:ligatures w14:val="none"/>
        </w:rPr>
        <w:t>th</w:t>
      </w:r>
      <w:r>
        <w:rPr>
          <w:rFonts w:ascii="Arial" w:eastAsia="Times New Roman" w:hAnsi="Arial" w:cs="Arial"/>
          <w:color w:val="3A3A3A"/>
          <w:kern w:val="0"/>
          <w:sz w:val="16"/>
          <w:szCs w:val="16"/>
          <w:lang w:eastAsia="en-GB"/>
          <w14:ligatures w14:val="none"/>
        </w:rPr>
        <w:t xml:space="preserve"> August 2025</w:t>
      </w:r>
    </w:p>
    <w:p w14:paraId="4465AD88" w14:textId="77777777" w:rsidR="005B7D1A" w:rsidRDefault="005B7D1A"/>
    <w:sectPr w:rsidR="005B7D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45A2E"/>
    <w:multiLevelType w:val="multilevel"/>
    <w:tmpl w:val="DAE2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346297"/>
    <w:multiLevelType w:val="multilevel"/>
    <w:tmpl w:val="FA44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185FC6"/>
    <w:multiLevelType w:val="multilevel"/>
    <w:tmpl w:val="176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FF025D"/>
    <w:multiLevelType w:val="multilevel"/>
    <w:tmpl w:val="C144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7693060">
    <w:abstractNumId w:val="2"/>
  </w:num>
  <w:num w:numId="2" w16cid:durableId="1360352861">
    <w:abstractNumId w:val="0"/>
  </w:num>
  <w:num w:numId="3" w16cid:durableId="90854016">
    <w:abstractNumId w:val="3"/>
  </w:num>
  <w:num w:numId="4" w16cid:durableId="868299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19B"/>
    <w:rsid w:val="00077999"/>
    <w:rsid w:val="000C3A66"/>
    <w:rsid w:val="0021247F"/>
    <w:rsid w:val="004B7F6A"/>
    <w:rsid w:val="005B7D1A"/>
    <w:rsid w:val="00770CA9"/>
    <w:rsid w:val="00BE2685"/>
    <w:rsid w:val="00DE2E8B"/>
    <w:rsid w:val="00E82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1A67"/>
  <w15:chartTrackingRefBased/>
  <w15:docId w15:val="{6244B859-72BE-4479-9F49-B1C41D6D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19B"/>
    <w:rPr>
      <w:rFonts w:eastAsiaTheme="majorEastAsia" w:cstheme="majorBidi"/>
      <w:color w:val="272727" w:themeColor="text1" w:themeTint="D8"/>
    </w:rPr>
  </w:style>
  <w:style w:type="paragraph" w:styleId="Title">
    <w:name w:val="Title"/>
    <w:basedOn w:val="Normal"/>
    <w:next w:val="Normal"/>
    <w:link w:val="TitleChar"/>
    <w:uiPriority w:val="10"/>
    <w:qFormat/>
    <w:rsid w:val="00E8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19B"/>
    <w:pPr>
      <w:spacing w:before="160"/>
      <w:jc w:val="center"/>
    </w:pPr>
    <w:rPr>
      <w:i/>
      <w:iCs/>
      <w:color w:val="404040" w:themeColor="text1" w:themeTint="BF"/>
    </w:rPr>
  </w:style>
  <w:style w:type="character" w:customStyle="1" w:styleId="QuoteChar">
    <w:name w:val="Quote Char"/>
    <w:basedOn w:val="DefaultParagraphFont"/>
    <w:link w:val="Quote"/>
    <w:uiPriority w:val="29"/>
    <w:rsid w:val="00E8219B"/>
    <w:rPr>
      <w:i/>
      <w:iCs/>
      <w:color w:val="404040" w:themeColor="text1" w:themeTint="BF"/>
    </w:rPr>
  </w:style>
  <w:style w:type="paragraph" w:styleId="ListParagraph">
    <w:name w:val="List Paragraph"/>
    <w:basedOn w:val="Normal"/>
    <w:uiPriority w:val="34"/>
    <w:qFormat/>
    <w:rsid w:val="00E8219B"/>
    <w:pPr>
      <w:ind w:left="720"/>
      <w:contextualSpacing/>
    </w:pPr>
  </w:style>
  <w:style w:type="character" w:styleId="IntenseEmphasis">
    <w:name w:val="Intense Emphasis"/>
    <w:basedOn w:val="DefaultParagraphFont"/>
    <w:uiPriority w:val="21"/>
    <w:qFormat/>
    <w:rsid w:val="00E8219B"/>
    <w:rPr>
      <w:i/>
      <w:iCs/>
      <w:color w:val="0F4761" w:themeColor="accent1" w:themeShade="BF"/>
    </w:rPr>
  </w:style>
  <w:style w:type="paragraph" w:styleId="IntenseQuote">
    <w:name w:val="Intense Quote"/>
    <w:basedOn w:val="Normal"/>
    <w:next w:val="Normal"/>
    <w:link w:val="IntenseQuoteChar"/>
    <w:uiPriority w:val="30"/>
    <w:qFormat/>
    <w:rsid w:val="00E8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19B"/>
    <w:rPr>
      <w:i/>
      <w:iCs/>
      <w:color w:val="0F4761" w:themeColor="accent1" w:themeShade="BF"/>
    </w:rPr>
  </w:style>
  <w:style w:type="character" w:styleId="IntenseReference">
    <w:name w:val="Intense Reference"/>
    <w:basedOn w:val="DefaultParagraphFont"/>
    <w:uiPriority w:val="32"/>
    <w:qFormat/>
    <w:rsid w:val="00E8219B"/>
    <w:rPr>
      <w:b/>
      <w:bCs/>
      <w:smallCaps/>
      <w:color w:val="0F4761" w:themeColor="accent1" w:themeShade="BF"/>
      <w:spacing w:val="5"/>
    </w:rPr>
  </w:style>
  <w:style w:type="character" w:styleId="Hyperlink">
    <w:name w:val="Hyperlink"/>
    <w:basedOn w:val="DefaultParagraphFont"/>
    <w:uiPriority w:val="99"/>
    <w:unhideWhenUsed/>
    <w:rsid w:val="00E8219B"/>
    <w:rPr>
      <w:color w:val="467886" w:themeColor="hyperlink"/>
      <w:u w:val="single"/>
    </w:rPr>
  </w:style>
  <w:style w:type="character" w:styleId="UnresolvedMention">
    <w:name w:val="Unresolved Mention"/>
    <w:basedOn w:val="DefaultParagraphFont"/>
    <w:uiPriority w:val="99"/>
    <w:semiHidden/>
    <w:unhideWhenUsed/>
    <w:rsid w:val="00E82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hewsfinf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1615</Words>
  <Characters>8354</Characters>
  <Application>Microsoft Office Word</Application>
  <DocSecurity>0</DocSecurity>
  <Lines>253</Lines>
  <Paragraphs>140</Paragraphs>
  <ScaleCrop>false</ScaleCrop>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Phelps</dc:creator>
  <cp:keywords/>
  <dc:description/>
  <cp:lastModifiedBy>Jon Phelps</cp:lastModifiedBy>
  <cp:revision>2</cp:revision>
  <dcterms:created xsi:type="dcterms:W3CDTF">2025-12-07T19:36:00Z</dcterms:created>
  <dcterms:modified xsi:type="dcterms:W3CDTF">2025-12-07T19:36:00Z</dcterms:modified>
</cp:coreProperties>
</file>